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12C7521A" w:rsidR="00152A13" w:rsidRPr="00856508" w:rsidRDefault="008D6DD3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D6DD3" w14:paraId="0D207FC1" w14:textId="77777777" w:rsidTr="00527FC7">
        <w:tc>
          <w:tcPr>
            <w:tcW w:w="8926" w:type="dxa"/>
          </w:tcPr>
          <w:p w14:paraId="55AB92C2" w14:textId="77777777" w:rsidR="00527FC7" w:rsidRPr="008D6DD3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D6DD3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D6DD3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48D63305" w:rsidR="00527FC7" w:rsidRPr="008D6DD3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D6DD3">
              <w:rPr>
                <w:rFonts w:ascii="Tahoma" w:hAnsi="Tahoma" w:cs="Tahoma"/>
                <w:u w:val="single"/>
              </w:rPr>
              <w:t>Nombre</w:t>
            </w:r>
            <w:r w:rsidR="00A852D5" w:rsidRPr="008D6DD3">
              <w:rPr>
                <w:rFonts w:ascii="Tahoma" w:hAnsi="Tahoma" w:cs="Tahoma"/>
              </w:rPr>
              <w:t>:</w:t>
            </w:r>
            <w:r w:rsidR="001E2C65" w:rsidRPr="008D6DD3">
              <w:rPr>
                <w:rFonts w:ascii="Tahoma" w:hAnsi="Tahoma" w:cs="Tahoma"/>
              </w:rPr>
              <w:t xml:space="preserve"> </w:t>
            </w:r>
            <w:r w:rsidR="00F57E8B" w:rsidRPr="008D6DD3">
              <w:rPr>
                <w:rFonts w:ascii="Tahoma" w:hAnsi="Tahoma" w:cs="Tahoma"/>
              </w:rPr>
              <w:t>Myrna Elizabeth Zavala García</w:t>
            </w:r>
          </w:p>
          <w:p w14:paraId="793FE412" w14:textId="77777777" w:rsidR="008D6DD3" w:rsidRPr="008D6DD3" w:rsidRDefault="008D6DD3" w:rsidP="008D6DD3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D6DD3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8D6DD3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Pr="008D6DD3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163BBF24" w14:textId="231D8BB0" w:rsidR="00527FC7" w:rsidRPr="008D6DD3" w:rsidRDefault="008D6DD3" w:rsidP="008D6DD3">
            <w:pPr>
              <w:spacing w:line="276" w:lineRule="auto"/>
              <w:ind w:left="36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8D6DD3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D6DD3">
              <w:rPr>
                <w:rFonts w:ascii="Tahoma" w:hAnsi="Tahoma" w:cs="Tahoma"/>
                <w:szCs w:val="24"/>
              </w:rPr>
              <w:t>:</w:t>
            </w:r>
            <w:r w:rsidRPr="008D6DD3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Pr="008D6DD3">
              <w:rPr>
                <w:rFonts w:ascii="Tahoma" w:hAnsi="Tahoma" w:cs="Tahoma"/>
                <w:szCs w:val="24"/>
              </w:rPr>
              <w:t>844 4386260</w:t>
            </w:r>
          </w:p>
        </w:tc>
      </w:tr>
      <w:tr w:rsidR="00057DB4" w:rsidRPr="008D6DD3" w14:paraId="32BD60C8" w14:textId="77777777" w:rsidTr="00527FC7">
        <w:tc>
          <w:tcPr>
            <w:tcW w:w="8926" w:type="dxa"/>
          </w:tcPr>
          <w:p w14:paraId="52F2413B" w14:textId="77777777" w:rsidR="00057DB4" w:rsidRPr="008D6DD3" w:rsidRDefault="00057DB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</w:tbl>
    <w:p w14:paraId="32D1C104" w14:textId="77777777" w:rsidR="00527FC7" w:rsidRPr="008D6DD3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D6DD3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Pr="008D6DD3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D6DD3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8D6DD3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6229CAB0" w:rsidR="00BE4E1F" w:rsidRPr="008D6DD3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D6DD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8D6DD3" w:rsidRPr="008D6DD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057DB4" w:rsidRPr="008D6DD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F57E8B" w:rsidRPr="008D6DD3">
              <w:rPr>
                <w:rStyle w:val="CitaCar"/>
                <w:rFonts w:ascii="Tahoma" w:hAnsi="Tahoma" w:cs="Tahoma"/>
                <w:i w:val="0"/>
                <w:color w:val="auto"/>
              </w:rPr>
              <w:t>Preparatoria</w:t>
            </w:r>
          </w:p>
          <w:p w14:paraId="3E0D423A" w14:textId="78519C26" w:rsidR="00BA3E7F" w:rsidRPr="008D6DD3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D6DD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8D6DD3" w:rsidRPr="008D6DD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057DB4" w:rsidRPr="008D6DD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F57E8B" w:rsidRPr="008D6DD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2022-2023</w:t>
            </w:r>
          </w:p>
          <w:p w14:paraId="1DB281C4" w14:textId="6DE05251" w:rsidR="00BA3E7F" w:rsidRPr="008D6DD3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D6DD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8D6DD3" w:rsidRPr="008D6DD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057DB4" w:rsidRPr="008D6DD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F57E8B" w:rsidRPr="008D6DD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Preparatoria Abierta de la secretaria de Educación Media Superior</w:t>
            </w:r>
          </w:p>
          <w:p w14:paraId="6428F5BF" w14:textId="77777777" w:rsidR="00856508" w:rsidRPr="008D6DD3" w:rsidRDefault="00856508" w:rsidP="007D0200">
            <w:pPr>
              <w:pStyle w:val="Prrafodelista"/>
              <w:jc w:val="both"/>
              <w:rPr>
                <w:rStyle w:val="CitaCar"/>
                <w:rFonts w:ascii="Tahoma" w:hAnsi="Tahoma" w:cs="Tahoma"/>
                <w:color w:val="auto"/>
                <w:szCs w:val="24"/>
              </w:rPr>
            </w:pPr>
          </w:p>
          <w:p w14:paraId="12688D69" w14:textId="77777777" w:rsidR="00900297" w:rsidRPr="008D6DD3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  <w:bookmarkStart w:id="0" w:name="_GoBack"/>
        <w:bookmarkEnd w:id="0"/>
      </w:tr>
    </w:tbl>
    <w:p w14:paraId="05C93A6D" w14:textId="77777777" w:rsidR="00527FC7" w:rsidRPr="008D6DD3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8D6DD3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8D6DD3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D6DD3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8D6DD3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446F0BC5" w:rsidR="008C34DF" w:rsidRPr="008D6DD3" w:rsidRDefault="00BA3E7F" w:rsidP="00552D21">
            <w:pPr>
              <w:jc w:val="both"/>
              <w:rPr>
                <w:rFonts w:ascii="Tahoma" w:hAnsi="Tahoma" w:cs="Tahoma"/>
              </w:rPr>
            </w:pPr>
            <w:r w:rsidRPr="008D6DD3">
              <w:rPr>
                <w:rFonts w:ascii="Tahoma" w:hAnsi="Tahoma" w:cs="Tahoma"/>
              </w:rPr>
              <w:t>Empresa</w:t>
            </w:r>
            <w:r w:rsidR="008D6DD3">
              <w:rPr>
                <w:rFonts w:ascii="Tahoma" w:hAnsi="Tahoma" w:cs="Tahoma"/>
              </w:rPr>
              <w:t>:</w:t>
            </w:r>
            <w:r w:rsidR="00057DB4" w:rsidRPr="008D6DD3">
              <w:rPr>
                <w:rFonts w:ascii="Tahoma" w:hAnsi="Tahoma" w:cs="Tahoma"/>
              </w:rPr>
              <w:t xml:space="preserve"> </w:t>
            </w:r>
            <w:r w:rsidR="00F57E8B" w:rsidRPr="008D6DD3">
              <w:rPr>
                <w:rFonts w:ascii="Tahoma" w:hAnsi="Tahoma" w:cs="Tahoma"/>
              </w:rPr>
              <w:t>ABB</w:t>
            </w:r>
          </w:p>
          <w:p w14:paraId="28383F74" w14:textId="732358DC" w:rsidR="00BA3E7F" w:rsidRPr="008D6DD3" w:rsidRDefault="00BA3E7F" w:rsidP="00552D21">
            <w:pPr>
              <w:jc w:val="both"/>
              <w:rPr>
                <w:rFonts w:ascii="Tahoma" w:hAnsi="Tahoma" w:cs="Tahoma"/>
              </w:rPr>
            </w:pPr>
            <w:r w:rsidRPr="008D6DD3">
              <w:rPr>
                <w:rFonts w:ascii="Tahoma" w:hAnsi="Tahoma" w:cs="Tahoma"/>
              </w:rPr>
              <w:t>Periodo</w:t>
            </w:r>
            <w:r w:rsidR="008D6DD3">
              <w:rPr>
                <w:rFonts w:ascii="Tahoma" w:hAnsi="Tahoma" w:cs="Tahoma"/>
              </w:rPr>
              <w:t>:</w:t>
            </w:r>
            <w:r w:rsidR="00057DB4" w:rsidRPr="008D6DD3">
              <w:rPr>
                <w:rFonts w:ascii="Tahoma" w:hAnsi="Tahoma" w:cs="Tahoma"/>
              </w:rPr>
              <w:t xml:space="preserve"> </w:t>
            </w:r>
            <w:r w:rsidR="00F57E8B" w:rsidRPr="008D6DD3">
              <w:rPr>
                <w:rFonts w:ascii="Tahoma" w:hAnsi="Tahoma" w:cs="Tahoma"/>
              </w:rPr>
              <w:t>2014-2019</w:t>
            </w:r>
          </w:p>
          <w:p w14:paraId="10E7067B" w14:textId="2E14D706" w:rsidR="00BA3E7F" w:rsidRPr="008D6DD3" w:rsidRDefault="00BA3E7F" w:rsidP="00552D21">
            <w:pPr>
              <w:jc w:val="both"/>
              <w:rPr>
                <w:rFonts w:ascii="Tahoma" w:hAnsi="Tahoma" w:cs="Tahoma"/>
              </w:rPr>
            </w:pPr>
            <w:r w:rsidRPr="008D6DD3">
              <w:rPr>
                <w:rFonts w:ascii="Tahoma" w:hAnsi="Tahoma" w:cs="Tahoma"/>
              </w:rPr>
              <w:t>Cargo</w:t>
            </w:r>
            <w:r w:rsidR="008D6DD3">
              <w:rPr>
                <w:rFonts w:ascii="Tahoma" w:hAnsi="Tahoma" w:cs="Tahoma"/>
              </w:rPr>
              <w:t>:</w:t>
            </w:r>
            <w:r w:rsidR="00057DB4" w:rsidRPr="008D6DD3">
              <w:rPr>
                <w:rFonts w:ascii="Tahoma" w:hAnsi="Tahoma" w:cs="Tahoma"/>
              </w:rPr>
              <w:t xml:space="preserve"> </w:t>
            </w:r>
            <w:r w:rsidR="00F57E8B" w:rsidRPr="008D6DD3">
              <w:rPr>
                <w:rFonts w:ascii="Tahoma" w:hAnsi="Tahoma" w:cs="Tahoma"/>
              </w:rPr>
              <w:t>Operaria</w:t>
            </w:r>
          </w:p>
          <w:p w14:paraId="35A50A3F" w14:textId="77777777" w:rsidR="00057DB4" w:rsidRPr="008D6DD3" w:rsidRDefault="00057DB4" w:rsidP="00552D21">
            <w:pPr>
              <w:jc w:val="both"/>
              <w:rPr>
                <w:rFonts w:ascii="Tahoma" w:hAnsi="Tahoma" w:cs="Tahoma"/>
              </w:rPr>
            </w:pPr>
          </w:p>
          <w:p w14:paraId="186CD9BE" w14:textId="1ECC75BC" w:rsidR="00057DB4" w:rsidRPr="008D6DD3" w:rsidRDefault="00057DB4" w:rsidP="00057DB4">
            <w:pPr>
              <w:jc w:val="both"/>
              <w:rPr>
                <w:rFonts w:ascii="Tahoma" w:hAnsi="Tahoma" w:cs="Tahoma"/>
              </w:rPr>
            </w:pPr>
            <w:r w:rsidRPr="008D6DD3">
              <w:rPr>
                <w:rFonts w:ascii="Tahoma" w:hAnsi="Tahoma" w:cs="Tahoma"/>
              </w:rPr>
              <w:t>Empresa</w:t>
            </w:r>
            <w:r w:rsidR="008D6DD3">
              <w:rPr>
                <w:rFonts w:ascii="Tahoma" w:hAnsi="Tahoma" w:cs="Tahoma"/>
              </w:rPr>
              <w:t>:</w:t>
            </w:r>
            <w:r w:rsidRPr="008D6DD3">
              <w:rPr>
                <w:rFonts w:ascii="Tahoma" w:hAnsi="Tahoma" w:cs="Tahoma"/>
              </w:rPr>
              <w:t xml:space="preserve"> </w:t>
            </w:r>
            <w:r w:rsidR="008D6DD3" w:rsidRPr="008D6DD3">
              <w:rPr>
                <w:rFonts w:ascii="Tahoma" w:hAnsi="Tahoma" w:cs="Tahoma"/>
              </w:rPr>
              <w:t>Whirlpool</w:t>
            </w:r>
          </w:p>
          <w:p w14:paraId="22EA0001" w14:textId="13952407" w:rsidR="00057DB4" w:rsidRPr="008D6DD3" w:rsidRDefault="00057DB4" w:rsidP="00057DB4">
            <w:pPr>
              <w:jc w:val="both"/>
              <w:rPr>
                <w:rFonts w:ascii="Tahoma" w:hAnsi="Tahoma" w:cs="Tahoma"/>
              </w:rPr>
            </w:pPr>
            <w:r w:rsidRPr="008D6DD3">
              <w:rPr>
                <w:rFonts w:ascii="Tahoma" w:hAnsi="Tahoma" w:cs="Tahoma"/>
              </w:rPr>
              <w:t>Periodo</w:t>
            </w:r>
            <w:r w:rsidR="008D6DD3">
              <w:rPr>
                <w:rFonts w:ascii="Tahoma" w:hAnsi="Tahoma" w:cs="Tahoma"/>
              </w:rPr>
              <w:t>:</w:t>
            </w:r>
            <w:r w:rsidRPr="008D6DD3">
              <w:rPr>
                <w:rFonts w:ascii="Tahoma" w:hAnsi="Tahoma" w:cs="Tahoma"/>
              </w:rPr>
              <w:t xml:space="preserve"> </w:t>
            </w:r>
            <w:r w:rsidR="00F57E8B" w:rsidRPr="008D6DD3">
              <w:rPr>
                <w:rFonts w:ascii="Tahoma" w:hAnsi="Tahoma" w:cs="Tahoma"/>
              </w:rPr>
              <w:t>2003-2006</w:t>
            </w:r>
          </w:p>
          <w:p w14:paraId="060EDFC3" w14:textId="5B93E89F" w:rsidR="00057DB4" w:rsidRPr="008D6DD3" w:rsidRDefault="00057DB4" w:rsidP="00057DB4">
            <w:pPr>
              <w:jc w:val="both"/>
              <w:rPr>
                <w:rFonts w:ascii="Tahoma" w:hAnsi="Tahoma" w:cs="Tahoma"/>
              </w:rPr>
            </w:pPr>
            <w:r w:rsidRPr="008D6DD3">
              <w:rPr>
                <w:rFonts w:ascii="Tahoma" w:hAnsi="Tahoma" w:cs="Tahoma"/>
              </w:rPr>
              <w:t>Cargo</w:t>
            </w:r>
            <w:r w:rsidR="008D6DD3">
              <w:rPr>
                <w:rFonts w:ascii="Tahoma" w:hAnsi="Tahoma" w:cs="Tahoma"/>
              </w:rPr>
              <w:t>:</w:t>
            </w:r>
            <w:r w:rsidRPr="008D6DD3">
              <w:rPr>
                <w:rFonts w:ascii="Tahoma" w:hAnsi="Tahoma" w:cs="Tahoma"/>
              </w:rPr>
              <w:t xml:space="preserve"> </w:t>
            </w:r>
            <w:r w:rsidR="00F57E8B" w:rsidRPr="008D6DD3">
              <w:rPr>
                <w:rFonts w:ascii="Tahoma" w:hAnsi="Tahoma" w:cs="Tahoma"/>
              </w:rPr>
              <w:t>Operaria</w:t>
            </w:r>
          </w:p>
          <w:p w14:paraId="09F05F26" w14:textId="23E8374E" w:rsidR="00BA3E7F" w:rsidRPr="008D6DD3" w:rsidRDefault="00BA3E7F" w:rsidP="00552D21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D1C28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157147" w14:textId="77777777" w:rsidR="00BA11F7" w:rsidRDefault="00BA11F7" w:rsidP="00527FC7">
      <w:pPr>
        <w:spacing w:after="0" w:line="240" w:lineRule="auto"/>
      </w:pPr>
      <w:r>
        <w:separator/>
      </w:r>
    </w:p>
  </w:endnote>
  <w:endnote w:type="continuationSeparator" w:id="0">
    <w:p w14:paraId="78AFC65D" w14:textId="77777777" w:rsidR="00BA11F7" w:rsidRDefault="00BA11F7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eelawadee">
    <w:charset w:val="00"/>
    <w:family w:val="swiss"/>
    <w:pitch w:val="variable"/>
    <w:sig w:usb0="810000AF" w:usb1="4000204B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685205" w14:textId="77777777" w:rsidR="00BA11F7" w:rsidRDefault="00BA11F7" w:rsidP="00527FC7">
      <w:pPr>
        <w:spacing w:after="0" w:line="240" w:lineRule="auto"/>
      </w:pPr>
      <w:r>
        <w:separator/>
      </w:r>
    </w:p>
  </w:footnote>
  <w:footnote w:type="continuationSeparator" w:id="0">
    <w:p w14:paraId="6CF94AC4" w14:textId="77777777" w:rsidR="00BA11F7" w:rsidRDefault="00BA11F7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1"/>
  </w:num>
  <w:num w:numId="9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FC7"/>
    <w:rsid w:val="00032DB4"/>
    <w:rsid w:val="00052A91"/>
    <w:rsid w:val="00052B25"/>
    <w:rsid w:val="00057DB4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85032"/>
    <w:rsid w:val="007B0776"/>
    <w:rsid w:val="007B538A"/>
    <w:rsid w:val="007D0200"/>
    <w:rsid w:val="007D1C28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D6DD3"/>
    <w:rsid w:val="008E1F23"/>
    <w:rsid w:val="008E3A2F"/>
    <w:rsid w:val="008E5D35"/>
    <w:rsid w:val="008E6B4A"/>
    <w:rsid w:val="00900297"/>
    <w:rsid w:val="0091120B"/>
    <w:rsid w:val="009440D1"/>
    <w:rsid w:val="00947B64"/>
    <w:rsid w:val="00972F06"/>
    <w:rsid w:val="00977765"/>
    <w:rsid w:val="009A776F"/>
    <w:rsid w:val="009B5D88"/>
    <w:rsid w:val="009B7550"/>
    <w:rsid w:val="009D39D4"/>
    <w:rsid w:val="009E73BD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11F7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57E8B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Acer T</cp:lastModifiedBy>
  <cp:revision>2</cp:revision>
  <dcterms:created xsi:type="dcterms:W3CDTF">2024-06-02T03:17:00Z</dcterms:created>
  <dcterms:modified xsi:type="dcterms:W3CDTF">2024-06-02T03:17:00Z</dcterms:modified>
</cp:coreProperties>
</file>